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D513C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18C249F5" w14:textId="77777777" w:rsidR="00F454D8" w:rsidRPr="0004172E" w:rsidRDefault="001150FE" w:rsidP="004A37D5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ANNEX </w:t>
      </w:r>
      <w:r w:rsidR="009B0F3C" w:rsidRPr="0004172E">
        <w:rPr>
          <w:rFonts w:cs="Arial"/>
          <w:b/>
          <w:sz w:val="40"/>
          <w:szCs w:val="40"/>
          <w:lang w:eastAsia="es-ES"/>
        </w:rPr>
        <w:t>2</w:t>
      </w:r>
    </w:p>
    <w:p w14:paraId="709C09DA" w14:textId="77777777" w:rsidR="00973C45" w:rsidRPr="0004172E" w:rsidRDefault="004A37D5" w:rsidP="004A37D5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cs="Arial"/>
          <w:b/>
          <w:sz w:val="40"/>
          <w:szCs w:val="40"/>
          <w:lang w:eastAsia="es-ES"/>
        </w:rPr>
      </w:pPr>
      <w:r w:rsidRPr="0004172E">
        <w:rPr>
          <w:rFonts w:cs="Arial"/>
          <w:b/>
          <w:sz w:val="40"/>
          <w:szCs w:val="40"/>
          <w:lang w:eastAsia="es-ES"/>
        </w:rPr>
        <w:t xml:space="preserve">INFORMACIÓ SOBRE LOTS, </w:t>
      </w:r>
      <w:r w:rsidR="009B0F3C" w:rsidRPr="0004172E">
        <w:rPr>
          <w:rFonts w:cs="Arial"/>
          <w:b/>
          <w:sz w:val="40"/>
          <w:szCs w:val="40"/>
          <w:lang w:eastAsia="es-ES"/>
        </w:rPr>
        <w:t>DESCRIPCIONS, JUSTIFICACIÓ DE LA LOTITZACIÓ</w:t>
      </w:r>
      <w:r w:rsidRPr="0004172E">
        <w:rPr>
          <w:rFonts w:cs="Arial"/>
          <w:b/>
          <w:sz w:val="40"/>
          <w:szCs w:val="40"/>
          <w:lang w:eastAsia="es-ES"/>
        </w:rPr>
        <w:t xml:space="preserve">, </w:t>
      </w:r>
      <w:r w:rsidR="009B0F3C" w:rsidRPr="0004172E">
        <w:rPr>
          <w:rFonts w:cs="Arial"/>
          <w:b/>
          <w:sz w:val="40"/>
          <w:szCs w:val="40"/>
          <w:lang w:eastAsia="es-ES"/>
        </w:rPr>
        <w:t>IMPORTS PER LOT</w:t>
      </w:r>
      <w:r w:rsidRPr="0004172E">
        <w:rPr>
          <w:rFonts w:cs="Arial"/>
          <w:b/>
          <w:sz w:val="40"/>
          <w:szCs w:val="40"/>
          <w:lang w:eastAsia="es-ES"/>
        </w:rPr>
        <w:t>, LIMITACIONS</w:t>
      </w:r>
    </w:p>
    <w:p w14:paraId="2D32E5D6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08330D48" w14:textId="7C0A8C56" w:rsidR="00B27F8B" w:rsidRDefault="00B27F8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8C302D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3189DFA7" w14:textId="77777777" w:rsidR="00B27F8B" w:rsidRDefault="00B27F8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</w:p>
    <w:p w14:paraId="60FA43DE" w14:textId="77777777" w:rsidR="00B27F8B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BB87D4" w14:textId="33B9262C" w:rsidR="00B27F8B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  <w:r w:rsidRPr="00564E36">
        <w:rPr>
          <w:rFonts w:asciiTheme="minorHAnsi" w:hAnsiTheme="minorHAnsi" w:cstheme="minorHAnsi"/>
          <w:sz w:val="24"/>
          <w:szCs w:val="24"/>
        </w:rPr>
        <w:t xml:space="preserve">El pressupost base de licitació pel període de contracte (previst pel dia 01.10.2026 – 31.12.2026) s’ha determinat en 97.500,00 euros IVA exclòs, 109.339,23 euros IVA inclòs) i un valor estimat de contracte de 1.267.500,00 euros IVA exclòs, atenent a la possible pròrroga del contracte i les possibles modificacions previstes. </w:t>
      </w:r>
    </w:p>
    <w:p w14:paraId="6433D682" w14:textId="77777777" w:rsidR="00B27F8B" w:rsidRPr="00564E36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W w:w="5514" w:type="pct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3969"/>
        <w:gridCol w:w="1843"/>
        <w:gridCol w:w="1561"/>
      </w:tblGrid>
      <w:tr w:rsidR="00B27F8B" w:rsidRPr="00564E36" w14:paraId="4EB77F44" w14:textId="77777777" w:rsidTr="002A379B">
        <w:trPr>
          <w:trHeight w:val="315"/>
        </w:trPr>
        <w:tc>
          <w:tcPr>
            <w:tcW w:w="10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14:paraId="70406268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/>
                <w:lang w:eastAsia="en-US"/>
              </w:rPr>
              <w:t>EXERCICIS</w:t>
            </w:r>
          </w:p>
        </w:tc>
        <w:tc>
          <w:tcPr>
            <w:tcW w:w="21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14:paraId="710C35E6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/>
                <w:lang w:eastAsia="en-US"/>
              </w:rPr>
              <w:t xml:space="preserve">Descripció </w:t>
            </w: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  <w:hideMark/>
          </w:tcPr>
          <w:p w14:paraId="7C7CBE26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/>
                <w:lang w:eastAsia="en-US"/>
              </w:rPr>
              <w:t>TOTAL SENSE IVA</w:t>
            </w:r>
          </w:p>
        </w:tc>
        <w:tc>
          <w:tcPr>
            <w:tcW w:w="83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pct10" w:color="000000" w:fill="auto"/>
            <w:vAlign w:val="center"/>
          </w:tcPr>
          <w:p w14:paraId="5897B2E9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/>
                <w:lang w:eastAsia="en-US"/>
              </w:rPr>
              <w:t>TOTAL AMB IVA</w:t>
            </w:r>
          </w:p>
        </w:tc>
      </w:tr>
      <w:tr w:rsidR="00B27F8B" w:rsidRPr="00564E36" w14:paraId="1ABD4C24" w14:textId="77777777" w:rsidTr="002A379B">
        <w:trPr>
          <w:trHeight w:val="300"/>
        </w:trPr>
        <w:tc>
          <w:tcPr>
            <w:tcW w:w="10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A3FBF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2026</w:t>
            </w:r>
          </w:p>
          <w:p w14:paraId="688C7FBD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ind w:left="-359" w:firstLine="359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(octubre-desembre)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D7184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rPr>
                <w:rFonts w:asciiTheme="minorHAnsi" w:eastAsia="Calibri" w:hAnsiTheme="minorHAnsi" w:cstheme="minorHAnsi"/>
                <w:bCs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Cs/>
                <w:lang w:eastAsia="en-US"/>
              </w:rPr>
              <w:t>Material sessions diàlisi domiciliària (10%)      Material sessions diàlisi domiciliària (21%)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16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620"/>
            </w:tblGrid>
            <w:tr w:rsidR="00B27F8B" w:rsidRPr="00564E36" w14:paraId="4E5942BC" w14:textId="77777777" w:rsidTr="002A379B">
              <w:trPr>
                <w:trHeight w:val="300"/>
              </w:trPr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BC8B876" w14:textId="77777777" w:rsidR="00B27F8B" w:rsidRPr="00564E36" w:rsidRDefault="00B27F8B" w:rsidP="00B27F8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64E36">
                    <w:rPr>
                      <w:rFonts w:asciiTheme="minorHAnsi" w:hAnsiTheme="minorHAnsi" w:cstheme="minorHAnsi"/>
                    </w:rPr>
                    <w:t>78.507,00  €</w:t>
                  </w:r>
                </w:p>
              </w:tc>
            </w:tr>
            <w:tr w:rsidR="00B27F8B" w:rsidRPr="00564E36" w14:paraId="386CA7B9" w14:textId="77777777" w:rsidTr="002A379B">
              <w:trPr>
                <w:trHeight w:val="300"/>
              </w:trPr>
              <w:tc>
                <w:tcPr>
                  <w:tcW w:w="16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620528" w14:textId="77777777" w:rsidR="00B27F8B" w:rsidRPr="00564E36" w:rsidRDefault="00B27F8B" w:rsidP="00B27F8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64E36">
                    <w:rPr>
                      <w:rFonts w:asciiTheme="minorHAnsi" w:hAnsiTheme="minorHAnsi" w:cstheme="minorHAnsi"/>
                    </w:rPr>
                    <w:t>18.993,00 €</w:t>
                  </w:r>
                </w:p>
              </w:tc>
            </w:tr>
          </w:tbl>
          <w:p w14:paraId="3B6B3608" w14:textId="77777777" w:rsidR="00B27F8B" w:rsidRPr="00564E36" w:rsidRDefault="00B27F8B" w:rsidP="00B27F8B">
            <w:pPr>
              <w:widowControl w:val="0"/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0491DF" w14:textId="77777777" w:rsidR="00B27F8B" w:rsidRPr="00564E36" w:rsidRDefault="00B27F8B" w:rsidP="002A379B">
            <w:pPr>
              <w:widowControl w:val="0"/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86.357,70 €</w:t>
            </w:r>
          </w:p>
          <w:p w14:paraId="195CDDFF" w14:textId="77777777" w:rsidR="00B27F8B" w:rsidRPr="00564E36" w:rsidRDefault="00B27F8B" w:rsidP="002A379B">
            <w:pPr>
              <w:widowControl w:val="0"/>
              <w:autoSpaceDE w:val="0"/>
              <w:autoSpaceDN w:val="0"/>
              <w:jc w:val="center"/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22.981,53 €</w:t>
            </w:r>
          </w:p>
        </w:tc>
      </w:tr>
      <w:tr w:rsidR="00B27F8B" w:rsidRPr="00564E36" w14:paraId="735C9940" w14:textId="77777777" w:rsidTr="002A379B">
        <w:trPr>
          <w:trHeight w:val="300"/>
        </w:trPr>
        <w:tc>
          <w:tcPr>
            <w:tcW w:w="10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EC603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2027 (pròrroga)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9F3F21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rPr>
                <w:rFonts w:asciiTheme="minorHAnsi" w:eastAsia="Calibri" w:hAnsiTheme="minorHAnsi" w:cstheme="minorHAnsi"/>
                <w:bCs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Cs/>
                <w:lang w:eastAsia="en-US"/>
              </w:rPr>
              <w:t>Material sessions diàlisi domiciliària (10%)      Material sessions diàlisi domiciliària (21%)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586F6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314.028,00 €</w:t>
            </w:r>
          </w:p>
          <w:p w14:paraId="6457917D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75.972,00 €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7547A6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345.430,80 €</w:t>
            </w:r>
          </w:p>
          <w:p w14:paraId="444A599C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91.926,12 €</w:t>
            </w:r>
          </w:p>
        </w:tc>
      </w:tr>
      <w:tr w:rsidR="00B27F8B" w:rsidRPr="00564E36" w14:paraId="3CFEFC5E" w14:textId="77777777" w:rsidTr="002A379B">
        <w:trPr>
          <w:trHeight w:val="300"/>
        </w:trPr>
        <w:tc>
          <w:tcPr>
            <w:tcW w:w="10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01573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2028 (pròrroga)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F3B784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rPr>
                <w:rFonts w:asciiTheme="minorHAnsi" w:eastAsia="Calibri" w:hAnsiTheme="minorHAnsi" w:cstheme="minorHAnsi"/>
                <w:bCs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Cs/>
                <w:lang w:eastAsia="en-US"/>
              </w:rPr>
              <w:t>Material sessions diàlisi domiciliària (10%)      Material sessions diàlisi domiciliària (21%)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41B86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314.028,00 €</w:t>
            </w:r>
          </w:p>
          <w:p w14:paraId="64308B9D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75.972,00 €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568FF1F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345.430,80 €</w:t>
            </w:r>
          </w:p>
          <w:p w14:paraId="18101B96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91.926,12 €</w:t>
            </w:r>
          </w:p>
        </w:tc>
      </w:tr>
      <w:tr w:rsidR="00B27F8B" w:rsidRPr="00564E36" w14:paraId="666E0E5D" w14:textId="77777777" w:rsidTr="002A379B">
        <w:trPr>
          <w:trHeight w:val="300"/>
        </w:trPr>
        <w:tc>
          <w:tcPr>
            <w:tcW w:w="10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2488CD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2029 (pròrroga)</w:t>
            </w: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A0F478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rPr>
                <w:rFonts w:asciiTheme="minorHAnsi" w:eastAsia="Calibri" w:hAnsiTheme="minorHAnsi" w:cstheme="minorHAnsi"/>
                <w:bCs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Cs/>
                <w:lang w:eastAsia="en-US"/>
              </w:rPr>
              <w:t>Material sessions diàlisi domiciliària (10%)      Material sessions diàlisi domiciliària (21%)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F6AD2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314.028,00 €</w:t>
            </w:r>
          </w:p>
          <w:p w14:paraId="2A41E237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75.972,00 €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902F59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345.430,80 €</w:t>
            </w:r>
          </w:p>
          <w:p w14:paraId="02753B3C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line="2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lang w:eastAsia="en-US"/>
              </w:rPr>
              <w:t>91.926,12 €</w:t>
            </w:r>
          </w:p>
        </w:tc>
      </w:tr>
      <w:tr w:rsidR="00B27F8B" w:rsidRPr="00564E36" w14:paraId="23A2F56C" w14:textId="77777777" w:rsidTr="002A379B">
        <w:trPr>
          <w:trHeight w:val="315"/>
        </w:trPr>
        <w:tc>
          <w:tcPr>
            <w:tcW w:w="10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  <w:hideMark/>
          </w:tcPr>
          <w:p w14:paraId="2729EE04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1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E9CCCF9" w14:textId="77777777" w:rsidR="00B27F8B" w:rsidRPr="00564E36" w:rsidRDefault="00B27F8B" w:rsidP="002A379B">
            <w:pPr>
              <w:widowControl w:val="0"/>
              <w:autoSpaceDE w:val="0"/>
              <w:autoSpaceDN w:val="0"/>
              <w:spacing w:before="100" w:beforeAutospacing="1"/>
              <w:jc w:val="right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eastAsia="Calibri" w:hAnsiTheme="minorHAnsi" w:cstheme="minorHAnsi"/>
                <w:b/>
                <w:lang w:eastAsia="en-US"/>
              </w:rPr>
              <w:t xml:space="preserve">TOTAL EXPEDIENT 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307024CE" w14:textId="77777777" w:rsidR="00B27F8B" w:rsidRPr="00564E36" w:rsidRDefault="00B27F8B" w:rsidP="002A379B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hAnsiTheme="minorHAnsi" w:cstheme="minorHAnsi"/>
              </w:rPr>
              <w:t>1.267.500,00 €</w:t>
            </w:r>
          </w:p>
        </w:tc>
        <w:tc>
          <w:tcPr>
            <w:tcW w:w="8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5940BD17" w14:textId="77777777" w:rsidR="00B27F8B" w:rsidRPr="00564E36" w:rsidRDefault="00B27F8B" w:rsidP="002A379B">
            <w:pPr>
              <w:jc w:val="right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564E36">
              <w:rPr>
                <w:rFonts w:asciiTheme="minorHAnsi" w:hAnsiTheme="minorHAnsi" w:cstheme="minorHAnsi"/>
              </w:rPr>
              <w:t>1.421.409,99 €</w:t>
            </w:r>
          </w:p>
        </w:tc>
      </w:tr>
    </w:tbl>
    <w:p w14:paraId="525E4F8D" w14:textId="77777777" w:rsidR="00B27F8B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BF085D3" w14:textId="77777777" w:rsidR="00B27F8B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AB6047" w14:textId="77777777" w:rsidR="00B27F8B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01171C9D" w14:textId="77777777" w:rsidR="00B27F8B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78DF76" w14:textId="1D1F3683" w:rsidR="00B27F8B" w:rsidRPr="00564E36" w:rsidRDefault="00B27F8B" w:rsidP="00B27F8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</w:t>
      </w:r>
      <w:r w:rsidRPr="00564E36">
        <w:rPr>
          <w:rFonts w:asciiTheme="minorHAnsi" w:hAnsiTheme="minorHAnsi" w:cstheme="minorHAnsi"/>
          <w:sz w:val="24"/>
          <w:szCs w:val="24"/>
        </w:rPr>
        <w:t>l preu unitari màxim dels productes seran els establers al següent quadre: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2553"/>
        <w:gridCol w:w="992"/>
        <w:gridCol w:w="992"/>
        <w:gridCol w:w="1420"/>
        <w:gridCol w:w="1337"/>
      </w:tblGrid>
      <w:tr w:rsidR="00B27F8B" w:rsidRPr="00251A37" w14:paraId="4C2820A0" w14:textId="77777777" w:rsidTr="002A379B">
        <w:trPr>
          <w:trHeight w:val="4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6062F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bookmarkStart w:id="0" w:name="_Hlk227586287"/>
            <w:bookmarkStart w:id="1" w:name="_Hlk227587327"/>
            <w:r w:rsidRPr="00251A37">
              <w:rPr>
                <w:rFonts w:asciiTheme="minorHAnsi" w:hAnsiTheme="minorHAnsi" w:cstheme="minorHAnsi"/>
                <w:b/>
              </w:rPr>
              <w:t>2026   (octubre - desembre)</w:t>
            </w:r>
          </w:p>
        </w:tc>
      </w:tr>
      <w:tr w:rsidR="00B27F8B" w:rsidRPr="00251A37" w14:paraId="0E476D67" w14:textId="77777777" w:rsidTr="002A379B">
        <w:trPr>
          <w:trHeight w:val="817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787504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SAP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A2DDA98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 xml:space="preserve">Descripció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27BF48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Consum previst/u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E1DA43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Preu/u sense IVA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7F2384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Import sense IVA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825D6F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Import amb IVA</w:t>
            </w:r>
          </w:p>
        </w:tc>
      </w:tr>
      <w:tr w:rsidR="00B27F8B" w:rsidRPr="00251A37" w14:paraId="47028BB5" w14:textId="77777777" w:rsidTr="002A379B">
        <w:trPr>
          <w:trHeight w:val="300"/>
        </w:trPr>
        <w:tc>
          <w:tcPr>
            <w:tcW w:w="7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CC87B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30060204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E3FC22" w14:textId="77777777" w:rsidR="00B27F8B" w:rsidRPr="00251A37" w:rsidRDefault="00B27F8B" w:rsidP="002A379B">
            <w:pPr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eastAsia="Calibri" w:hAnsiTheme="minorHAnsi" w:cstheme="minorHAnsi"/>
                <w:bCs/>
                <w:lang w:eastAsia="en-US"/>
              </w:rPr>
              <w:t xml:space="preserve">Material sessions diàlisi domiciliària (10%)      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CA24F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650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B7124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120,78 €</w:t>
            </w:r>
          </w:p>
        </w:tc>
        <w:tc>
          <w:tcPr>
            <w:tcW w:w="83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02DA5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78.507,00 €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53FC4B" w14:textId="77777777" w:rsidR="00B27F8B" w:rsidRPr="00251A37" w:rsidRDefault="00B27F8B" w:rsidP="002A379B">
            <w:pPr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86.357,70 €</w:t>
            </w:r>
          </w:p>
        </w:tc>
      </w:tr>
      <w:tr w:rsidR="00B27F8B" w:rsidRPr="00251A37" w14:paraId="13609835" w14:textId="77777777" w:rsidTr="002A379B">
        <w:trPr>
          <w:trHeight w:val="300"/>
        </w:trPr>
        <w:tc>
          <w:tcPr>
            <w:tcW w:w="70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B67D03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30060178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E6C943" w14:textId="77777777" w:rsidR="00B27F8B" w:rsidRPr="00251A37" w:rsidRDefault="00B27F8B" w:rsidP="002A379B">
            <w:pPr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eastAsia="Calibri" w:hAnsiTheme="minorHAnsi" w:cstheme="minorHAnsi"/>
                <w:bCs/>
                <w:lang w:eastAsia="en-US"/>
              </w:rPr>
              <w:t>Material sessions diàlisi domiciliària (21%)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3DBC5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650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2D289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29,22 €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8D90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18.993,00 €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0BAA535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22.981,53 €</w:t>
            </w:r>
          </w:p>
        </w:tc>
      </w:tr>
      <w:tr w:rsidR="00B27F8B" w:rsidRPr="00251A37" w14:paraId="65427AC5" w14:textId="77777777" w:rsidTr="002A379B">
        <w:trPr>
          <w:trHeight w:val="323"/>
        </w:trPr>
        <w:tc>
          <w:tcPr>
            <w:tcW w:w="3377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BBBD456" w14:textId="77777777" w:rsidR="00B27F8B" w:rsidRPr="00251A37" w:rsidRDefault="00B27F8B" w:rsidP="002A379B">
            <w:pPr>
              <w:spacing w:before="100" w:beforeAutospacing="1"/>
              <w:jc w:val="right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83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6FCDDD97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Cs/>
              </w:rPr>
            </w:pPr>
            <w:r w:rsidRPr="00251A37">
              <w:rPr>
                <w:rFonts w:asciiTheme="minorHAnsi" w:hAnsiTheme="minorHAnsi" w:cstheme="minorHAnsi"/>
              </w:rPr>
              <w:t>97.500,00 €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bottom"/>
          </w:tcPr>
          <w:p w14:paraId="47BAD321" w14:textId="77777777" w:rsidR="00B27F8B" w:rsidRPr="00251A37" w:rsidRDefault="00B27F8B" w:rsidP="002A379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51A37">
              <w:rPr>
                <w:rFonts w:asciiTheme="minorHAnsi" w:hAnsiTheme="minorHAnsi" w:cstheme="minorHAnsi"/>
              </w:rPr>
              <w:t>109.339,23 €</w:t>
            </w:r>
          </w:p>
        </w:tc>
      </w:tr>
      <w:bookmarkEnd w:id="0"/>
    </w:tbl>
    <w:p w14:paraId="426CB2FB" w14:textId="77777777" w:rsidR="00B27F8B" w:rsidRPr="00251A37" w:rsidRDefault="00B27F8B" w:rsidP="00B27F8B">
      <w:pPr>
        <w:jc w:val="center"/>
        <w:rPr>
          <w:rFonts w:asciiTheme="minorHAnsi" w:hAnsiTheme="minorHAnsi" w:cstheme="minorHAnsi"/>
        </w:rPr>
      </w:pP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4"/>
        <w:gridCol w:w="2343"/>
        <w:gridCol w:w="1047"/>
        <w:gridCol w:w="1123"/>
        <w:gridCol w:w="1405"/>
        <w:gridCol w:w="1402"/>
      </w:tblGrid>
      <w:tr w:rsidR="00B27F8B" w:rsidRPr="00251A37" w14:paraId="2C844F3C" w14:textId="77777777" w:rsidTr="002A379B">
        <w:trPr>
          <w:trHeight w:val="285"/>
        </w:trPr>
        <w:tc>
          <w:tcPr>
            <w:tcW w:w="5000" w:type="pct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F1B11BC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2027 – 2028 - 2029</w:t>
            </w:r>
          </w:p>
        </w:tc>
      </w:tr>
      <w:tr w:rsidR="00B27F8B" w:rsidRPr="00251A37" w14:paraId="6D067A70" w14:textId="77777777" w:rsidTr="002A379B">
        <w:trPr>
          <w:trHeight w:val="806"/>
        </w:trPr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E086E3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SAP</w:t>
            </w:r>
          </w:p>
        </w:tc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A3A75A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Descripció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580F53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Consum previst/u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509EA6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Preu/u sense IVA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E30252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Import sense IVA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F096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/>
              </w:rPr>
            </w:pPr>
            <w:r w:rsidRPr="00251A37">
              <w:rPr>
                <w:rFonts w:asciiTheme="minorHAnsi" w:hAnsiTheme="minorHAnsi" w:cstheme="minorHAnsi"/>
                <w:b/>
              </w:rPr>
              <w:t>Import amb IVA</w:t>
            </w:r>
          </w:p>
        </w:tc>
      </w:tr>
      <w:tr w:rsidR="00B27F8B" w:rsidRPr="00251A37" w14:paraId="72869F57" w14:textId="77777777" w:rsidTr="002A379B">
        <w:trPr>
          <w:trHeight w:val="300"/>
        </w:trPr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9413A0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30060204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19B32" w14:textId="77777777" w:rsidR="00B27F8B" w:rsidRPr="00251A37" w:rsidRDefault="00B27F8B" w:rsidP="002A379B">
            <w:pPr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eastAsia="Calibri" w:hAnsiTheme="minorHAnsi" w:cstheme="minorHAnsi"/>
                <w:bCs/>
                <w:lang w:eastAsia="en-US"/>
              </w:rPr>
              <w:t xml:space="preserve">Material sessions diàlisi domiciliària (10%)      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B9E3C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2.600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A2522A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120,78 €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70473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314.028,00 €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B29EE6" w14:textId="77777777" w:rsidR="00B27F8B" w:rsidRPr="00251A37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251A37">
              <w:rPr>
                <w:rFonts w:asciiTheme="minorHAnsi" w:hAnsiTheme="minorHAnsi" w:cstheme="minorHAnsi"/>
              </w:rPr>
              <w:t>345.430,80 €</w:t>
            </w:r>
          </w:p>
        </w:tc>
      </w:tr>
      <w:tr w:rsidR="00B27F8B" w:rsidRPr="00564E36" w14:paraId="5AD3D248" w14:textId="77777777" w:rsidTr="002A379B">
        <w:trPr>
          <w:trHeight w:val="300"/>
        </w:trPr>
        <w:tc>
          <w:tcPr>
            <w:tcW w:w="68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BB8E1" w14:textId="77777777" w:rsidR="00B27F8B" w:rsidRPr="00564E36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564E36">
              <w:rPr>
                <w:rFonts w:asciiTheme="minorHAnsi" w:hAnsiTheme="minorHAnsi" w:cstheme="minorHAnsi"/>
              </w:rPr>
              <w:t>30060178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05559" w14:textId="77777777" w:rsidR="00B27F8B" w:rsidRPr="00564E36" w:rsidRDefault="00B27F8B" w:rsidP="002A379B">
            <w:pPr>
              <w:jc w:val="center"/>
              <w:rPr>
                <w:rFonts w:asciiTheme="minorHAnsi" w:hAnsiTheme="minorHAnsi" w:cstheme="minorHAnsi"/>
              </w:rPr>
            </w:pPr>
            <w:r w:rsidRPr="00564E36">
              <w:rPr>
                <w:rFonts w:asciiTheme="minorHAnsi" w:eastAsia="Calibri" w:hAnsiTheme="minorHAnsi" w:cstheme="minorHAnsi"/>
                <w:bCs/>
                <w:lang w:eastAsia="en-US"/>
              </w:rPr>
              <w:t>Material sessions diàlisi domiciliària (21%)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7075C" w14:textId="77777777" w:rsidR="00B27F8B" w:rsidRPr="00564E36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564E36">
              <w:rPr>
                <w:rFonts w:asciiTheme="minorHAnsi" w:hAnsiTheme="minorHAnsi" w:cstheme="minorHAnsi"/>
              </w:rPr>
              <w:t>2.600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2079A" w14:textId="77777777" w:rsidR="00B27F8B" w:rsidRPr="00564E36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564E36">
              <w:rPr>
                <w:rFonts w:asciiTheme="minorHAnsi" w:hAnsiTheme="minorHAnsi" w:cstheme="minorHAnsi"/>
              </w:rPr>
              <w:t>29,22 €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7A54BE" w14:textId="77777777" w:rsidR="00B27F8B" w:rsidRPr="00564E36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564E36">
              <w:rPr>
                <w:rFonts w:asciiTheme="minorHAnsi" w:hAnsiTheme="minorHAnsi" w:cstheme="minorHAnsi"/>
              </w:rPr>
              <w:t>75.972,00 €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511E6E6" w14:textId="77777777" w:rsidR="00B27F8B" w:rsidRPr="00564E36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</w:rPr>
            </w:pPr>
            <w:r w:rsidRPr="00564E36">
              <w:rPr>
                <w:rFonts w:asciiTheme="minorHAnsi" w:hAnsiTheme="minorHAnsi" w:cstheme="minorHAnsi"/>
              </w:rPr>
              <w:t>91.926,12 €</w:t>
            </w:r>
          </w:p>
        </w:tc>
      </w:tr>
      <w:tr w:rsidR="00B27F8B" w:rsidRPr="00564E36" w14:paraId="155C1995" w14:textId="77777777" w:rsidTr="002A379B">
        <w:trPr>
          <w:trHeight w:val="323"/>
        </w:trPr>
        <w:tc>
          <w:tcPr>
            <w:tcW w:w="3346" w:type="pct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B36EE00" w14:textId="77777777" w:rsidR="00B27F8B" w:rsidRPr="00564E36" w:rsidRDefault="00B27F8B" w:rsidP="002A379B">
            <w:pPr>
              <w:spacing w:before="100" w:beforeAutospacing="1"/>
              <w:jc w:val="right"/>
              <w:rPr>
                <w:rFonts w:asciiTheme="minorHAnsi" w:hAnsiTheme="minorHAnsi" w:cstheme="minorHAnsi"/>
                <w:b/>
              </w:rPr>
            </w:pPr>
            <w:r w:rsidRPr="00564E36">
              <w:rPr>
                <w:rFonts w:asciiTheme="minorHAnsi" w:hAnsiTheme="minorHAnsi" w:cstheme="minorHAnsi"/>
                <w:b/>
              </w:rPr>
              <w:t>TOTAL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555214F" w14:textId="77777777" w:rsidR="00B27F8B" w:rsidRPr="00564E36" w:rsidRDefault="00B27F8B" w:rsidP="002A379B">
            <w:pPr>
              <w:spacing w:before="100" w:beforeAutospacing="1"/>
              <w:jc w:val="center"/>
              <w:rPr>
                <w:rFonts w:asciiTheme="minorHAnsi" w:hAnsiTheme="minorHAnsi" w:cstheme="minorHAnsi"/>
                <w:bCs/>
              </w:rPr>
            </w:pPr>
            <w:r w:rsidRPr="00564E36">
              <w:rPr>
                <w:rFonts w:asciiTheme="minorHAnsi" w:hAnsiTheme="minorHAnsi" w:cstheme="minorHAnsi"/>
                <w:bCs/>
              </w:rPr>
              <w:t>390.000,00 €</w:t>
            </w:r>
          </w:p>
        </w:tc>
        <w:tc>
          <w:tcPr>
            <w:tcW w:w="82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3DEBAD17" w14:textId="77777777" w:rsidR="00B27F8B" w:rsidRPr="00564E36" w:rsidRDefault="00B27F8B" w:rsidP="002A379B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564E36">
              <w:rPr>
                <w:rFonts w:asciiTheme="minorHAnsi" w:hAnsiTheme="minorHAnsi" w:cstheme="minorHAnsi"/>
                <w:bCs/>
              </w:rPr>
              <w:t>437.356,92 €</w:t>
            </w:r>
          </w:p>
        </w:tc>
      </w:tr>
      <w:bookmarkEnd w:id="1"/>
    </w:tbl>
    <w:p w14:paraId="271FA2BC" w14:textId="77777777" w:rsidR="00B27F8B" w:rsidRPr="00CB5187" w:rsidRDefault="00B27F8B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sectPr w:rsidR="00B27F8B" w:rsidRPr="00CB518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C123D" w14:textId="77777777" w:rsidR="002A1ACB" w:rsidRDefault="002A1ACB" w:rsidP="00F454D8">
      <w:pPr>
        <w:spacing w:after="0" w:line="240" w:lineRule="auto"/>
      </w:pPr>
      <w:r>
        <w:separator/>
      </w:r>
    </w:p>
  </w:endnote>
  <w:endnote w:type="continuationSeparator" w:id="0">
    <w:p w14:paraId="6E54CCFF" w14:textId="77777777" w:rsidR="002A1ACB" w:rsidRDefault="002A1AC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3702C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C237AD" wp14:editId="15DEC789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6081F" w14:textId="77777777" w:rsidR="002A1ACB" w:rsidRDefault="002A1ACB" w:rsidP="00F454D8">
      <w:pPr>
        <w:spacing w:after="0" w:line="240" w:lineRule="auto"/>
      </w:pPr>
      <w:r>
        <w:separator/>
      </w:r>
    </w:p>
  </w:footnote>
  <w:footnote w:type="continuationSeparator" w:id="0">
    <w:p w14:paraId="35659D59" w14:textId="77777777" w:rsidR="002A1ACB" w:rsidRDefault="002A1AC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19399" w14:textId="77777777" w:rsidR="00F454D8" w:rsidRDefault="00F454D8">
    <w:pPr>
      <w:pStyle w:val="Capalera"/>
    </w:pPr>
  </w:p>
  <w:p w14:paraId="05880657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2A387782" wp14:editId="534D8A5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421751">
    <w:abstractNumId w:val="2"/>
  </w:num>
  <w:num w:numId="2" w16cid:durableId="1845197205">
    <w:abstractNumId w:val="0"/>
  </w:num>
  <w:num w:numId="3" w16cid:durableId="273904987">
    <w:abstractNumId w:val="3"/>
  </w:num>
  <w:num w:numId="4" w16cid:durableId="1202864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4172E"/>
    <w:rsid w:val="00054411"/>
    <w:rsid w:val="00065F93"/>
    <w:rsid w:val="000673BB"/>
    <w:rsid w:val="0008216F"/>
    <w:rsid w:val="000A42C9"/>
    <w:rsid w:val="000D5C86"/>
    <w:rsid w:val="00105018"/>
    <w:rsid w:val="001150FE"/>
    <w:rsid w:val="0016725E"/>
    <w:rsid w:val="001F2DFC"/>
    <w:rsid w:val="002258BD"/>
    <w:rsid w:val="00227795"/>
    <w:rsid w:val="00233B64"/>
    <w:rsid w:val="00241350"/>
    <w:rsid w:val="00247B10"/>
    <w:rsid w:val="00261329"/>
    <w:rsid w:val="002A1ACB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A37D5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5478"/>
    <w:rsid w:val="008B395B"/>
    <w:rsid w:val="00900292"/>
    <w:rsid w:val="00973C45"/>
    <w:rsid w:val="009B0F3C"/>
    <w:rsid w:val="00A53191"/>
    <w:rsid w:val="00A7317C"/>
    <w:rsid w:val="00B27F8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75A70"/>
    <w:rsid w:val="00DE75F5"/>
    <w:rsid w:val="00E556F8"/>
    <w:rsid w:val="00E95AE4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7DD38A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F8608-AEC3-4037-8397-1B6DED6C3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9EB2B05-1294-48C6-AF96-9022542EE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E3C9F4-B51A-4E40-8977-19B884C93C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5</cp:revision>
  <cp:lastPrinted>2018-12-18T08:58:00Z</cp:lastPrinted>
  <dcterms:created xsi:type="dcterms:W3CDTF">2023-03-10T13:21:00Z</dcterms:created>
  <dcterms:modified xsi:type="dcterms:W3CDTF">2026-06-23T09:43:00Z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